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C0" w:rsidRDefault="00A52CC0">
      <w:r>
        <w:t xml:space="preserve"> Gute aktuelle Zeit</w:t>
      </w:r>
    </w:p>
    <w:p w:rsidR="00392DAE" w:rsidRDefault="00A52CC0">
      <w:r>
        <w:t xml:space="preserve">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DAE">
        <w:t xml:space="preserve">Bundesnetzagentur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Dienstleistungszentrum8/50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92DAE">
        <w:t>Postkamp</w:t>
      </w:r>
      <w:proofErr w:type="spellEnd"/>
      <w:r w:rsidR="00392DAE">
        <w:t xml:space="preserve"> 26 25524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Breitenburg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D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574" w:rsidRDefault="00976574"/>
    <w:p w:rsidR="00976574" w:rsidRDefault="00976574"/>
    <w:p w:rsidR="00976574" w:rsidRDefault="00976574"/>
    <w:p w:rsidR="00976574" w:rsidRDefault="00976574"/>
    <w:p w:rsidR="00324FB0" w:rsidRDefault="00976574">
      <w:r>
        <w:t>Einspruc</w:t>
      </w:r>
      <w:r w:rsidR="00324FB0">
        <w:t xml:space="preserve">h Zeichen 6216-2018-091-3-785     </w:t>
      </w:r>
      <w:r w:rsidR="00F300D5">
        <w:t xml:space="preserve"> Jetzige Bearbeitung von „</w:t>
      </w:r>
      <w:proofErr w:type="spellStart"/>
      <w:r w:rsidR="00F300D5">
        <w:t>Mast</w:t>
      </w:r>
      <w:r w:rsidR="00ED4AE0">
        <w:t>r</w:t>
      </w:r>
      <w:r w:rsidR="00F300D5">
        <w:t>up</w:t>
      </w:r>
      <w:proofErr w:type="spellEnd"/>
      <w:r w:rsidR="00ED4AE0">
        <w:t xml:space="preserve">.   </w:t>
      </w:r>
      <w:r w:rsidR="00F300D5">
        <w:t xml:space="preserve"> </w:t>
      </w:r>
      <w:r w:rsidR="00ED4AE0">
        <w:t>Anfang der Bearbeitung Siehe:</w:t>
      </w:r>
      <w:r w:rsidR="00324FB0">
        <w:t xml:space="preserve"> Im Auftrag</w:t>
      </w:r>
      <w:r w:rsidR="001938B0">
        <w:t xml:space="preserve"> von „</w:t>
      </w:r>
      <w:r w:rsidR="00F300D5">
        <w:t>Frau Sens</w:t>
      </w:r>
      <w:r w:rsidR="00324FB0">
        <w:t>“</w:t>
      </w:r>
      <w:r w:rsidR="001938B0">
        <w:t xml:space="preserve"> o4.06.2018</w:t>
      </w:r>
    </w:p>
    <w:p w:rsidR="00A52CC0" w:rsidRDefault="00A52CC0"/>
    <w:p w:rsidR="00324FB0" w:rsidRDefault="00324FB0">
      <w:r>
        <w:t xml:space="preserve"> Vorgangsbearbeitung erfolgte nach Anleitung. </w:t>
      </w:r>
      <w:r w:rsidR="001938B0">
        <w:t xml:space="preserve"> Viele zeitraubenden Gespräche.</w:t>
      </w:r>
      <w:r>
        <w:t xml:space="preserve"> </w:t>
      </w:r>
      <w:r w:rsidR="00AC5EE6">
        <w:t xml:space="preserve">Die </w:t>
      </w:r>
      <w:r>
        <w:t xml:space="preserve">Bilder </w:t>
      </w:r>
      <w:r w:rsidR="00AC5EE6">
        <w:t xml:space="preserve">der Zerstörung des Mikros </w:t>
      </w:r>
      <w:r>
        <w:t>(Vorher) (Nachher) wurde geschickt. Der Eingang</w:t>
      </w:r>
      <w:r w:rsidR="001938B0">
        <w:t xml:space="preserve"> wurde </w:t>
      </w:r>
      <w:r>
        <w:t>bestätigt.</w:t>
      </w:r>
      <w:r w:rsidR="00175701">
        <w:t xml:space="preserve"> Somit wurde</w:t>
      </w:r>
      <w:r w:rsidR="001938B0">
        <w:t>n</w:t>
      </w:r>
      <w:r w:rsidR="00175701">
        <w:t xml:space="preserve"> die Auflagen für den</w:t>
      </w:r>
      <w:r w:rsidR="00A52CC0">
        <w:t xml:space="preserve"> Einsatz </w:t>
      </w:r>
      <w:r w:rsidR="00E76A78">
        <w:t>zum</w:t>
      </w:r>
      <w:r w:rsidR="00175701">
        <w:t xml:space="preserve"> Sharing erfüllt.</w:t>
      </w:r>
      <w:r w:rsidR="00462EC5" w:rsidRPr="00462EC5">
        <w:t xml:space="preserve"> </w:t>
      </w:r>
      <w:r w:rsidR="00462EC5">
        <w:t xml:space="preserve"> </w:t>
      </w:r>
      <w:r w:rsidR="001938B0">
        <w:t xml:space="preserve">Siehe: </w:t>
      </w:r>
      <w:hyperlink r:id="rId4" w:history="1">
        <w:r w:rsidR="001938B0" w:rsidRPr="00545689">
          <w:rPr>
            <w:rStyle w:val="Hyperlink"/>
          </w:rPr>
          <w:t>https://www.carlacargo.de/</w:t>
        </w:r>
      </w:hyperlink>
      <w:r w:rsidR="001938B0">
        <w:t xml:space="preserve">   Erfolgte hier kein Abgleich in der Datenbank?</w:t>
      </w:r>
    </w:p>
    <w:p w:rsidR="00ED4AE0" w:rsidRDefault="00ED4AE0">
      <w:r>
        <w:t>Wir unterstützen natürlich die nötigen Auflagen im Sinne unser</w:t>
      </w:r>
      <w:r w:rsidR="009A3B92">
        <w:t>em</w:t>
      </w:r>
      <w:r>
        <w:t xml:space="preserve"> Grundgesetz</w:t>
      </w:r>
      <w:r w:rsidR="009A3B92">
        <w:t>, somit auch den Schutz der Person. Somit wird kein Fahrzeug von uns mit einem festen Gerät zur Aufnahme von Gesprächen eingesetzt.</w:t>
      </w:r>
      <w:r w:rsidR="00362694" w:rsidRPr="00362694">
        <w:t xml:space="preserve"> </w:t>
      </w:r>
      <w:r w:rsidR="00362694">
        <w:t>Der Ausbau ist mit Zeit und Aufwand erfolgt</w:t>
      </w:r>
    </w:p>
    <w:p w:rsidR="001938B0" w:rsidRDefault="00362694">
      <w:r>
        <w:t xml:space="preserve"> Ein</w:t>
      </w:r>
      <w:r w:rsidR="00AC5EE6">
        <w:t xml:space="preserve"> Verhalten des Fahrers somit Nutzer können wir nicht beeinflussen.</w:t>
      </w:r>
    </w:p>
    <w:p w:rsidR="00AC5EE6" w:rsidRDefault="00392DAE">
      <w:r>
        <w:t xml:space="preserve">Wir verbleiben im Sinne einer Lösung. </w:t>
      </w:r>
    </w:p>
    <w:p w:rsidR="00392DAE" w:rsidRDefault="00392DAE">
      <w:r>
        <w:t>Siegfried Schmiedener</w:t>
      </w:r>
    </w:p>
    <w:p w:rsidR="00392DAE" w:rsidRDefault="00392DAE">
      <w:hyperlink r:id="rId5" w:history="1">
        <w:r w:rsidRPr="001E3C97">
          <w:rPr>
            <w:rStyle w:val="Hyperlink"/>
          </w:rPr>
          <w:t>webmaster@fundsachen.org</w:t>
        </w:r>
      </w:hyperlink>
      <w:bookmarkStart w:id="0" w:name="_GoBack"/>
      <w:bookmarkEnd w:id="0"/>
    </w:p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/>
    <w:p w:rsidR="00392DAE" w:rsidRDefault="00392DAE">
      <w:r>
        <w:t>e</w:t>
      </w:r>
    </w:p>
    <w:p w:rsidR="00AC5EE6" w:rsidRDefault="00AC5EE6"/>
    <w:p w:rsidR="009A3B92" w:rsidRDefault="009A3B92"/>
    <w:p w:rsidR="001938B0" w:rsidRDefault="001938B0"/>
    <w:p w:rsidR="00324FB0" w:rsidRDefault="00324FB0"/>
    <w:p w:rsidR="00976574" w:rsidRDefault="00976574">
      <w:r>
        <w:t>h</w:t>
      </w:r>
    </w:p>
    <w:sectPr w:rsidR="00976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74"/>
    <w:rsid w:val="00042B73"/>
    <w:rsid w:val="00175701"/>
    <w:rsid w:val="001938B0"/>
    <w:rsid w:val="00324FB0"/>
    <w:rsid w:val="00362694"/>
    <w:rsid w:val="00392DAE"/>
    <w:rsid w:val="00462EC5"/>
    <w:rsid w:val="00506A6F"/>
    <w:rsid w:val="00976574"/>
    <w:rsid w:val="009A3B92"/>
    <w:rsid w:val="00A0718A"/>
    <w:rsid w:val="00A52CC0"/>
    <w:rsid w:val="00AB0F84"/>
    <w:rsid w:val="00AC5EE6"/>
    <w:rsid w:val="00E76A78"/>
    <w:rsid w:val="00ED4AE0"/>
    <w:rsid w:val="00F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E67F"/>
  <w15:chartTrackingRefBased/>
  <w15:docId w15:val="{86D35F59-4D67-40AE-8D17-2E51997F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8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fundsachen.org" TargetMode="External"/><Relationship Id="rId4" Type="http://schemas.openxmlformats.org/officeDocument/2006/relationships/hyperlink" Target="https://www.carlacargo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Schmiedener</dc:creator>
  <cp:keywords/>
  <dc:description/>
  <cp:lastModifiedBy>Siegfried Schmiedener</cp:lastModifiedBy>
  <cp:revision>4</cp:revision>
  <dcterms:created xsi:type="dcterms:W3CDTF">2019-03-10T22:44:00Z</dcterms:created>
  <dcterms:modified xsi:type="dcterms:W3CDTF">2019-03-10T22:47:00Z</dcterms:modified>
</cp:coreProperties>
</file>